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540002" w14:textId="77777777" w:rsidR="008A0836" w:rsidRDefault="008A0836" w:rsidP="008A083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Student’s Name </w:t>
      </w:r>
    </w:p>
    <w:p w14:paraId="5F910DEA" w14:textId="77777777" w:rsidR="008A0836" w:rsidRDefault="008A0836" w:rsidP="008A083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14:paraId="5ACFA4E5" w14:textId="4CCEE0A7" w:rsidR="008A0836" w:rsidRDefault="008A0836" w:rsidP="008A0836">
      <w:pPr>
        <w:spacing w:after="0" w:line="480" w:lineRule="auto"/>
        <w:rPr>
          <w:rFonts w:ascii="Times New Roman" w:hAnsi="Times New Roman" w:cs="Times New Roman"/>
          <w:sz w:val="24"/>
          <w:szCs w:val="24"/>
        </w:rPr>
      </w:pPr>
      <w:r>
        <w:rPr>
          <w:rFonts w:ascii="Times New Roman" w:hAnsi="Times New Roman" w:cs="Times New Roman"/>
          <w:sz w:val="24"/>
          <w:szCs w:val="24"/>
        </w:rPr>
        <w:t>Course</w:t>
      </w:r>
      <w:r w:rsidR="00ED49E2">
        <w:rPr>
          <w:rFonts w:ascii="Times New Roman" w:hAnsi="Times New Roman" w:cs="Times New Roman"/>
          <w:sz w:val="24"/>
          <w:szCs w:val="24"/>
        </w:rPr>
        <w:t>/Class</w:t>
      </w:r>
    </w:p>
    <w:p w14:paraId="6AF5CBB1" w14:textId="3D8DF04D" w:rsidR="008A0836" w:rsidRDefault="008A0836" w:rsidP="008A083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r w:rsidR="00ED49E2">
        <w:rPr>
          <w:rFonts w:ascii="Times New Roman" w:hAnsi="Times New Roman" w:cs="Times New Roman"/>
          <w:sz w:val="24"/>
          <w:szCs w:val="24"/>
        </w:rPr>
        <w:t>of Submission</w:t>
      </w:r>
    </w:p>
    <w:p w14:paraId="729431B8" w14:textId="30AB0E3E" w:rsidR="008A0836" w:rsidRPr="008A0836" w:rsidRDefault="008A0836" w:rsidP="008A0836">
      <w:pPr>
        <w:spacing w:after="0" w:line="480" w:lineRule="auto"/>
        <w:jc w:val="center"/>
        <w:rPr>
          <w:rFonts w:ascii="Times New Roman" w:hAnsi="Times New Roman" w:cs="Times New Roman"/>
          <w:sz w:val="24"/>
          <w:szCs w:val="24"/>
        </w:rPr>
      </w:pPr>
      <w:r w:rsidRPr="008A0836">
        <w:rPr>
          <w:rFonts w:ascii="Times New Roman" w:hAnsi="Times New Roman" w:cs="Times New Roman"/>
          <w:sz w:val="24"/>
          <w:szCs w:val="24"/>
        </w:rPr>
        <w:t xml:space="preserve">Critical Response </w:t>
      </w:r>
      <w:r w:rsidR="00497A06">
        <w:rPr>
          <w:rFonts w:ascii="Times New Roman" w:hAnsi="Times New Roman" w:cs="Times New Roman"/>
          <w:sz w:val="24"/>
          <w:szCs w:val="24"/>
        </w:rPr>
        <w:t xml:space="preserve">8: Critical Analysis of </w:t>
      </w:r>
      <w:r w:rsidR="00497A06" w:rsidRPr="00497A06">
        <w:rPr>
          <w:rFonts w:ascii="Times New Roman" w:hAnsi="Times New Roman" w:cs="Times New Roman"/>
          <w:sz w:val="24"/>
          <w:szCs w:val="24"/>
        </w:rPr>
        <w:t>Don Quixote</w:t>
      </w:r>
    </w:p>
    <w:p w14:paraId="3A4459C1" w14:textId="77777777" w:rsidR="008A0836" w:rsidRPr="008A0836" w:rsidRDefault="008A0836" w:rsidP="008A0836">
      <w:pPr>
        <w:spacing w:after="0" w:line="480" w:lineRule="auto"/>
        <w:ind w:firstLine="720"/>
        <w:rPr>
          <w:rFonts w:ascii="Times New Roman" w:hAnsi="Times New Roman" w:cs="Times New Roman"/>
          <w:sz w:val="24"/>
          <w:szCs w:val="24"/>
        </w:rPr>
      </w:pPr>
      <w:r w:rsidRPr="008A0836">
        <w:rPr>
          <w:rFonts w:ascii="Times New Roman" w:hAnsi="Times New Roman" w:cs="Times New Roman"/>
          <w:sz w:val="24"/>
          <w:szCs w:val="24"/>
        </w:rPr>
        <w:t xml:space="preserve">The story Don Quixote is a story about a man, who decides to make a knight-errant of himself after reading the chivalric books. Through the character, Don Quixote, Cervantes portrays the medieval chivalric ideals. Quixote is not only obsessed with the chivalric stories, but he is convinced that the stories are real and true. The aim of this is to analyze the reason for Quixote’s obsession with the chivalry books and what makes him attracted to the stories. As discussed in this analysis, Quixote is obsessed with the chivalric books, especially the chivalry itself because he is convinced that the stories are true; he inspired and attracted by the chivalric ideals. </w:t>
      </w:r>
    </w:p>
    <w:p w14:paraId="6B3408F8" w14:textId="6AD4227D" w:rsidR="008A0836" w:rsidRPr="008A0836" w:rsidRDefault="008A0836" w:rsidP="008A0836">
      <w:pPr>
        <w:spacing w:after="0" w:line="480" w:lineRule="auto"/>
        <w:ind w:firstLine="720"/>
        <w:rPr>
          <w:rFonts w:ascii="Times New Roman" w:hAnsi="Times New Roman" w:cs="Times New Roman"/>
          <w:sz w:val="24"/>
          <w:szCs w:val="24"/>
        </w:rPr>
      </w:pPr>
      <w:r w:rsidRPr="008A0836">
        <w:rPr>
          <w:rFonts w:ascii="Times New Roman" w:hAnsi="Times New Roman" w:cs="Times New Roman"/>
          <w:sz w:val="24"/>
          <w:szCs w:val="24"/>
        </w:rPr>
        <w:t>Cervantes, in his text Don Quixote, depicts a story of a middle-aged man, who becomes obsessed with reading stories of the medieval knightly system, which he is convinced that is true. As the narrator says Quixote dedicated his time to reading the books; he even “neglected the pursuit of his field-sports and even the management of his property” (</w:t>
      </w:r>
      <w:r w:rsidR="00680363">
        <w:rPr>
          <w:rFonts w:ascii="Times New Roman" w:hAnsi="Times New Roman" w:cs="Times New Roman"/>
          <w:sz w:val="24"/>
          <w:szCs w:val="24"/>
        </w:rPr>
        <w:t>Davis et al.</w:t>
      </w:r>
      <w:bookmarkStart w:id="0" w:name="_GoBack"/>
      <w:bookmarkEnd w:id="0"/>
      <w:r w:rsidRPr="008A0836">
        <w:rPr>
          <w:rFonts w:ascii="Times New Roman" w:hAnsi="Times New Roman" w:cs="Times New Roman"/>
          <w:sz w:val="24"/>
          <w:szCs w:val="24"/>
        </w:rPr>
        <w:t xml:space="preserve"> 262). </w:t>
      </w:r>
    </w:p>
    <w:p w14:paraId="4648F35A" w14:textId="1A624C4D" w:rsidR="008A0836" w:rsidRPr="008A0836" w:rsidRDefault="008A0836" w:rsidP="008A0836">
      <w:pPr>
        <w:spacing w:after="0" w:line="480" w:lineRule="auto"/>
        <w:ind w:firstLine="720"/>
        <w:rPr>
          <w:rFonts w:ascii="Times New Roman" w:hAnsi="Times New Roman" w:cs="Times New Roman"/>
          <w:sz w:val="24"/>
          <w:szCs w:val="24"/>
        </w:rPr>
      </w:pPr>
      <w:r w:rsidRPr="008A0836">
        <w:rPr>
          <w:rFonts w:ascii="Times New Roman" w:hAnsi="Times New Roman" w:cs="Times New Roman"/>
          <w:sz w:val="24"/>
          <w:szCs w:val="24"/>
        </w:rPr>
        <w:t xml:space="preserve">Despite having wealth and having retired, Quixote is on a journey to become famous and obtain glory; something that he believes that he can only find through the adventure. Quixote believes that he needs to find his purpose. He is rich and served by a servant, but he still feels that he needs to find and achieve more. Like in the medieval period where the knights who served were famous and respected, Quixote believes that his adventure would help him achieve his mission. The influence from the chivalry books helps him see the impossible and makes it </w:t>
      </w:r>
      <w:r w:rsidRPr="008A0836">
        <w:rPr>
          <w:rFonts w:ascii="Times New Roman" w:hAnsi="Times New Roman" w:cs="Times New Roman"/>
          <w:sz w:val="24"/>
          <w:szCs w:val="24"/>
        </w:rPr>
        <w:lastRenderedPageBreak/>
        <w:t>easier for him to make the first step. As he begins the adventure, Quixote is convinced that he is about to become famous. As the author writes that “in time to come, when the veracious history of my famous deeds is made known” Quixote believes that taking the journey is his only way to become famous (</w:t>
      </w:r>
      <w:r w:rsidR="00680363">
        <w:rPr>
          <w:rFonts w:ascii="Times New Roman" w:hAnsi="Times New Roman" w:cs="Times New Roman"/>
          <w:sz w:val="24"/>
          <w:szCs w:val="24"/>
        </w:rPr>
        <w:t>Davis et al.</w:t>
      </w:r>
      <w:r w:rsidRPr="008A0836">
        <w:rPr>
          <w:rFonts w:ascii="Times New Roman" w:hAnsi="Times New Roman" w:cs="Times New Roman"/>
          <w:sz w:val="24"/>
          <w:szCs w:val="24"/>
        </w:rPr>
        <w:t xml:space="preserve"> 266). Quixote is focused on his goal to lead a life of fame and greatness like the medieval knights. </w:t>
      </w:r>
    </w:p>
    <w:p w14:paraId="77AC94D7" w14:textId="4F302A7A" w:rsidR="008A0836" w:rsidRDefault="008A0836" w:rsidP="008A0836">
      <w:pPr>
        <w:spacing w:after="0" w:line="480" w:lineRule="auto"/>
        <w:ind w:firstLine="720"/>
        <w:rPr>
          <w:rFonts w:ascii="Times New Roman" w:hAnsi="Times New Roman" w:cs="Times New Roman"/>
          <w:sz w:val="24"/>
          <w:szCs w:val="24"/>
        </w:rPr>
      </w:pPr>
      <w:r w:rsidRPr="008A0836">
        <w:rPr>
          <w:rFonts w:ascii="Times New Roman" w:hAnsi="Times New Roman" w:cs="Times New Roman"/>
          <w:sz w:val="24"/>
          <w:szCs w:val="24"/>
        </w:rPr>
        <w:t>Quixote also seems to be obsessed with the chivalric books because he believes that this would be the best opportunity for him to serve his country and receive his honor. Cervantes writes that “he fancied it…as well for the support of his own honor as for the service of his country” (</w:t>
      </w:r>
      <w:r w:rsidR="00680363">
        <w:rPr>
          <w:rFonts w:ascii="Times New Roman" w:hAnsi="Times New Roman" w:cs="Times New Roman"/>
          <w:sz w:val="24"/>
          <w:szCs w:val="24"/>
        </w:rPr>
        <w:t>Davis et al.</w:t>
      </w:r>
      <w:r w:rsidRPr="008A0836">
        <w:rPr>
          <w:rFonts w:ascii="Times New Roman" w:hAnsi="Times New Roman" w:cs="Times New Roman"/>
          <w:sz w:val="24"/>
          <w:szCs w:val="24"/>
        </w:rPr>
        <w:t xml:space="preserve"> 264). Quixote was inspired by the great medieval knight that he read in the chivalric books such as Hercules and Bernardo del Carpio. From the lives of these knights, Quixote is convinced that he must take the journey “roaming the world over in full armor and horseback in quest of adventure” (</w:t>
      </w:r>
      <w:r w:rsidR="00680363">
        <w:rPr>
          <w:rFonts w:ascii="Times New Roman" w:hAnsi="Times New Roman" w:cs="Times New Roman"/>
          <w:sz w:val="24"/>
          <w:szCs w:val="24"/>
        </w:rPr>
        <w:t>Davis et al.</w:t>
      </w:r>
      <w:r w:rsidRPr="008A0836">
        <w:rPr>
          <w:rFonts w:ascii="Times New Roman" w:hAnsi="Times New Roman" w:cs="Times New Roman"/>
          <w:sz w:val="24"/>
          <w:szCs w:val="24"/>
        </w:rPr>
        <w:t xml:space="preserve"> 264). </w:t>
      </w:r>
    </w:p>
    <w:p w14:paraId="32D6F172" w14:textId="1A5871D3" w:rsidR="008A0836" w:rsidRPr="008A0836" w:rsidRDefault="008A0836" w:rsidP="008A0836">
      <w:pPr>
        <w:spacing w:after="0" w:line="480" w:lineRule="auto"/>
        <w:ind w:firstLine="720"/>
        <w:rPr>
          <w:rFonts w:ascii="Times New Roman" w:hAnsi="Times New Roman" w:cs="Times New Roman"/>
          <w:sz w:val="24"/>
          <w:szCs w:val="24"/>
        </w:rPr>
      </w:pPr>
      <w:r w:rsidRPr="008A0836">
        <w:rPr>
          <w:rFonts w:ascii="Times New Roman" w:hAnsi="Times New Roman" w:cs="Times New Roman"/>
          <w:sz w:val="24"/>
          <w:szCs w:val="24"/>
        </w:rPr>
        <w:t>He cannot allow anyone or anything to deter him from achieving his mission, not even his housekeeper who burns his books because he has become so obsessed with the stories. Therefore, Cervantes tries to show how the stories from the chivalric book's influences and pushes Quixote to take the first steps towards realizing his ambition of becoming honorable to his country. The first step towards becoming an honorable knight of his time is to ensure that he has all the equipment that he needs. He has to be prepared like a knight. The narrator says that “the first thing he did was to clean up some armor that had belonged to his great-grandfather” (</w:t>
      </w:r>
      <w:r w:rsidR="00680363">
        <w:rPr>
          <w:rFonts w:ascii="Times New Roman" w:hAnsi="Times New Roman" w:cs="Times New Roman"/>
          <w:sz w:val="24"/>
          <w:szCs w:val="24"/>
        </w:rPr>
        <w:t>Davies et al.</w:t>
      </w:r>
      <w:r w:rsidRPr="008A0836">
        <w:rPr>
          <w:rFonts w:ascii="Times New Roman" w:hAnsi="Times New Roman" w:cs="Times New Roman"/>
          <w:sz w:val="24"/>
          <w:szCs w:val="24"/>
        </w:rPr>
        <w:t xml:space="preserve"> 264). </w:t>
      </w:r>
    </w:p>
    <w:p w14:paraId="7AF96745" w14:textId="074B55A8" w:rsidR="008A0836" w:rsidRPr="008A0836" w:rsidRDefault="008A0836" w:rsidP="008A0836">
      <w:pPr>
        <w:spacing w:after="0" w:line="480" w:lineRule="auto"/>
        <w:ind w:firstLine="720"/>
        <w:rPr>
          <w:rFonts w:ascii="Times New Roman" w:hAnsi="Times New Roman" w:cs="Times New Roman"/>
          <w:sz w:val="24"/>
          <w:szCs w:val="24"/>
        </w:rPr>
      </w:pPr>
      <w:r w:rsidRPr="008A0836">
        <w:rPr>
          <w:rFonts w:ascii="Times New Roman" w:hAnsi="Times New Roman" w:cs="Times New Roman"/>
          <w:sz w:val="24"/>
          <w:szCs w:val="24"/>
        </w:rPr>
        <w:t xml:space="preserve">From the story, Quixote is attracted by the chivalric idealism of the medieval lives. For instance, before he embarks on the adventure first ensures that he is dressed like the knights. As the author writes, “his armor being furbished, his morion turned into a helmet, his back </w:t>
      </w:r>
      <w:r w:rsidRPr="008A0836">
        <w:rPr>
          <w:rFonts w:ascii="Times New Roman" w:hAnsi="Times New Roman" w:cs="Times New Roman"/>
          <w:sz w:val="24"/>
          <w:szCs w:val="24"/>
        </w:rPr>
        <w:lastRenderedPageBreak/>
        <w:t>christened, and he himself confirmed,” Quixote is now ready for his knight-errant adventure (</w:t>
      </w:r>
      <w:r w:rsidR="00680363">
        <w:rPr>
          <w:rFonts w:ascii="Times New Roman" w:hAnsi="Times New Roman" w:cs="Times New Roman"/>
          <w:sz w:val="24"/>
          <w:szCs w:val="24"/>
        </w:rPr>
        <w:t>Davis et al.</w:t>
      </w:r>
      <w:r w:rsidRPr="008A0836">
        <w:rPr>
          <w:rFonts w:ascii="Times New Roman" w:hAnsi="Times New Roman" w:cs="Times New Roman"/>
          <w:sz w:val="24"/>
          <w:szCs w:val="24"/>
        </w:rPr>
        <w:t xml:space="preserve"> 265). The ancient knight lives in the medieval chivalric texts he read appeals to Quixote’s desire to become famous and honorable. </w:t>
      </w:r>
    </w:p>
    <w:p w14:paraId="4CFBBF7F" w14:textId="122B3B41" w:rsidR="008A0836" w:rsidRPr="008A0836" w:rsidRDefault="008A0836" w:rsidP="008A0836">
      <w:pPr>
        <w:spacing w:after="0" w:line="480" w:lineRule="auto"/>
        <w:ind w:firstLine="720"/>
        <w:rPr>
          <w:rFonts w:ascii="Times New Roman" w:hAnsi="Times New Roman" w:cs="Times New Roman"/>
          <w:sz w:val="24"/>
          <w:szCs w:val="24"/>
        </w:rPr>
      </w:pPr>
      <w:r w:rsidRPr="008A0836">
        <w:rPr>
          <w:rFonts w:ascii="Times New Roman" w:hAnsi="Times New Roman" w:cs="Times New Roman"/>
          <w:sz w:val="24"/>
          <w:szCs w:val="24"/>
        </w:rPr>
        <w:t>Some of the chivalric idealism that is so attractive to Quixote include the justice system that existed by then. In this expedition, Quixote is set to write “every kind of wrong” of his generation through knight-errant practices (</w:t>
      </w:r>
      <w:r w:rsidR="00680363">
        <w:rPr>
          <w:rFonts w:ascii="Times New Roman" w:hAnsi="Times New Roman" w:cs="Times New Roman"/>
          <w:sz w:val="24"/>
          <w:szCs w:val="24"/>
        </w:rPr>
        <w:t>Davis et al.</w:t>
      </w:r>
      <w:r w:rsidRPr="008A0836">
        <w:rPr>
          <w:rFonts w:ascii="Times New Roman" w:hAnsi="Times New Roman" w:cs="Times New Roman"/>
          <w:sz w:val="24"/>
          <w:szCs w:val="24"/>
        </w:rPr>
        <w:t xml:space="preserve"> 264). He is convinced that only the knight that has the authority to revenge for those who receive unfairness and punishes the treacheries. When Sancho expresses his concern with their journey with the authorities</w:t>
      </w:r>
      <w:r>
        <w:rPr>
          <w:rFonts w:ascii="Times New Roman" w:hAnsi="Times New Roman" w:cs="Times New Roman"/>
          <w:sz w:val="24"/>
          <w:szCs w:val="24"/>
        </w:rPr>
        <w:t>,</w:t>
      </w:r>
      <w:r w:rsidRPr="008A0836">
        <w:rPr>
          <w:rFonts w:ascii="Times New Roman" w:hAnsi="Times New Roman" w:cs="Times New Roman"/>
          <w:sz w:val="24"/>
          <w:szCs w:val="24"/>
        </w:rPr>
        <w:t xml:space="preserve"> Quixote replies that “peace……where hast thou ever seen or heard that a knight-errant has been arraigned before a court of justice, however many homicides he may have committed” (Cervantes 277). For Quixote, the society is suffering due to the social injustices that he believes that he is the only one who can rewrite all the wrongs and bring back the justice system that he read in the chivalric stories. Quixote is convinced with the fiction of the medieval chivalry that he starts to see problems even where there is no problem and also see things that do not exist. For instance, he sees the hotel as the castle and the ladies in the hotel as maidens.</w:t>
      </w:r>
    </w:p>
    <w:p w14:paraId="70EE47AC" w14:textId="77777777" w:rsidR="008A0836" w:rsidRDefault="008A0836" w:rsidP="00F57332">
      <w:pPr>
        <w:spacing w:after="0" w:line="480" w:lineRule="auto"/>
        <w:ind w:firstLine="720"/>
        <w:rPr>
          <w:rFonts w:ascii="Times New Roman" w:hAnsi="Times New Roman" w:cs="Times New Roman"/>
          <w:sz w:val="24"/>
          <w:szCs w:val="24"/>
        </w:rPr>
      </w:pPr>
      <w:r w:rsidRPr="008A0836">
        <w:rPr>
          <w:rFonts w:ascii="Times New Roman" w:hAnsi="Times New Roman" w:cs="Times New Roman"/>
          <w:sz w:val="24"/>
          <w:szCs w:val="24"/>
        </w:rPr>
        <w:t xml:space="preserve">In conclusion, Miguel Cervantes in his story Don Quixote portrays the life of a man who has set to change the challenges that his generation is going through. </w:t>
      </w:r>
      <w:r w:rsidR="00F57332">
        <w:rPr>
          <w:rFonts w:ascii="Times New Roman" w:hAnsi="Times New Roman" w:cs="Times New Roman"/>
          <w:sz w:val="24"/>
          <w:szCs w:val="24"/>
        </w:rPr>
        <w:t xml:space="preserve">As shown in the analysis, Quixote is attracted by the lives of the medieval knights. He is attracted by their justice system even though he misinterprets it. </w:t>
      </w:r>
      <w:r w:rsidRPr="008A0836">
        <w:rPr>
          <w:rFonts w:ascii="Times New Roman" w:hAnsi="Times New Roman" w:cs="Times New Roman"/>
          <w:sz w:val="24"/>
          <w:szCs w:val="24"/>
        </w:rPr>
        <w:t>Through the influence of the chivalric stories he has read, Quixote is convinced that he is the one to make the change. The books prepare him for the journey. Cervantes has explored the peculiarities of the medieval knight system through the character, Don Quixote. Even though he is portrayed as an insane person, Cervantes tries to justify each adventure that Quixote undertakes.</w:t>
      </w:r>
      <w:r>
        <w:rPr>
          <w:rFonts w:ascii="Times New Roman" w:hAnsi="Times New Roman" w:cs="Times New Roman"/>
          <w:sz w:val="24"/>
          <w:szCs w:val="24"/>
        </w:rPr>
        <w:t xml:space="preserve"> </w:t>
      </w:r>
    </w:p>
    <w:p w14:paraId="004077D7" w14:textId="77777777" w:rsidR="008A0836" w:rsidRPr="008A0836" w:rsidRDefault="008A0836" w:rsidP="008A0836">
      <w:pPr>
        <w:spacing w:after="0" w:line="480" w:lineRule="auto"/>
        <w:jc w:val="center"/>
        <w:rPr>
          <w:rFonts w:ascii="Times New Roman" w:hAnsi="Times New Roman" w:cs="Times New Roman"/>
          <w:sz w:val="24"/>
          <w:szCs w:val="24"/>
        </w:rPr>
      </w:pPr>
      <w:r w:rsidRPr="008A0836">
        <w:rPr>
          <w:rFonts w:ascii="Times New Roman" w:hAnsi="Times New Roman" w:cs="Times New Roman"/>
          <w:sz w:val="24"/>
          <w:szCs w:val="24"/>
        </w:rPr>
        <w:lastRenderedPageBreak/>
        <w:t>Work Cited</w:t>
      </w:r>
    </w:p>
    <w:p w14:paraId="44422B60" w14:textId="4B3B2D13" w:rsidR="008A0836" w:rsidRPr="008A0836" w:rsidRDefault="008A0836" w:rsidP="008A0836">
      <w:pPr>
        <w:spacing w:after="0" w:line="480" w:lineRule="auto"/>
        <w:ind w:left="720" w:hanging="720"/>
        <w:rPr>
          <w:rFonts w:ascii="Times New Roman" w:hAnsi="Times New Roman" w:cs="Times New Roman"/>
          <w:sz w:val="24"/>
          <w:szCs w:val="24"/>
        </w:rPr>
      </w:pPr>
      <w:r w:rsidRPr="008A0836">
        <w:rPr>
          <w:rFonts w:ascii="Times New Roman" w:hAnsi="Times New Roman" w:cs="Times New Roman"/>
          <w:color w:val="222222"/>
          <w:sz w:val="24"/>
          <w:szCs w:val="24"/>
          <w:shd w:val="clear" w:color="auto" w:fill="FFFFFF"/>
        </w:rPr>
        <w:t>Davis, Paul, Gary Harrison, David M. Johnson, Patricia Clark Smith, and John F. Crawford. </w:t>
      </w:r>
      <w:r w:rsidRPr="008A0836">
        <w:rPr>
          <w:rFonts w:ascii="Times New Roman" w:hAnsi="Times New Roman" w:cs="Times New Roman"/>
          <w:i/>
          <w:iCs/>
          <w:color w:val="222222"/>
          <w:sz w:val="24"/>
          <w:szCs w:val="24"/>
          <w:shd w:val="clear" w:color="auto" w:fill="FFFFFF"/>
        </w:rPr>
        <w:t>Bedford Anthology of World Literature</w:t>
      </w:r>
      <w:r w:rsidRPr="008A0836">
        <w:rPr>
          <w:rFonts w:ascii="Times New Roman" w:hAnsi="Times New Roman" w:cs="Times New Roman"/>
          <w:color w:val="222222"/>
          <w:sz w:val="24"/>
          <w:szCs w:val="24"/>
          <w:shd w:val="clear" w:color="auto" w:fill="FFFFFF"/>
        </w:rPr>
        <w:t xml:space="preserve">. </w:t>
      </w:r>
      <w:r w:rsidR="00295BC9">
        <w:rPr>
          <w:rFonts w:ascii="Times New Roman" w:hAnsi="Times New Roman" w:cs="Times New Roman"/>
          <w:i/>
          <w:color w:val="222222"/>
          <w:sz w:val="24"/>
          <w:szCs w:val="24"/>
          <w:shd w:val="clear" w:color="auto" w:fill="FFFFFF"/>
        </w:rPr>
        <w:t>Book 3.</w:t>
      </w:r>
      <w:r w:rsidR="00295BC9">
        <w:rPr>
          <w:rFonts w:ascii="Times New Roman" w:hAnsi="Times New Roman" w:cs="Times New Roman"/>
          <w:color w:val="222222"/>
          <w:sz w:val="24"/>
          <w:szCs w:val="24"/>
          <w:shd w:val="clear" w:color="auto" w:fill="FFFFFF"/>
        </w:rPr>
        <w:t xml:space="preserve"> </w:t>
      </w:r>
      <w:r w:rsidRPr="008A0836">
        <w:rPr>
          <w:rFonts w:ascii="Times New Roman" w:hAnsi="Times New Roman" w:cs="Times New Roman"/>
          <w:color w:val="222222"/>
          <w:sz w:val="24"/>
          <w:szCs w:val="24"/>
          <w:shd w:val="clear" w:color="auto" w:fill="FFFFFF"/>
        </w:rPr>
        <w:t>Bedford Books, 2003.</w:t>
      </w:r>
    </w:p>
    <w:sectPr w:rsidR="008A0836" w:rsidRPr="008A083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62E7C3" w14:textId="77777777" w:rsidR="004F1587" w:rsidRDefault="004F1587" w:rsidP="008A0836">
      <w:pPr>
        <w:spacing w:after="0" w:line="240" w:lineRule="auto"/>
      </w:pPr>
      <w:r>
        <w:separator/>
      </w:r>
    </w:p>
  </w:endnote>
  <w:endnote w:type="continuationSeparator" w:id="0">
    <w:p w14:paraId="0CC6B3F7" w14:textId="77777777" w:rsidR="004F1587" w:rsidRDefault="004F1587" w:rsidP="008A08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AF40F3" w14:textId="77777777" w:rsidR="004F1587" w:rsidRDefault="004F1587" w:rsidP="008A0836">
      <w:pPr>
        <w:spacing w:after="0" w:line="240" w:lineRule="auto"/>
      </w:pPr>
      <w:r>
        <w:separator/>
      </w:r>
    </w:p>
  </w:footnote>
  <w:footnote w:type="continuationSeparator" w:id="0">
    <w:p w14:paraId="5D1FE72C" w14:textId="77777777" w:rsidR="004F1587" w:rsidRDefault="004F1587" w:rsidP="008A08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D04A76" w14:textId="77777777" w:rsidR="008A0836" w:rsidRPr="008A0836" w:rsidRDefault="008A0836" w:rsidP="008A0836">
    <w:pPr>
      <w:pStyle w:val="Header"/>
      <w:jc w:val="right"/>
      <w:rPr>
        <w:rFonts w:ascii="Times New Roman" w:hAnsi="Times New Roman" w:cs="Times New Roman"/>
        <w:sz w:val="24"/>
        <w:szCs w:val="24"/>
      </w:rPr>
    </w:pPr>
    <w:r w:rsidRPr="008A0836">
      <w:rPr>
        <w:rFonts w:ascii="Times New Roman" w:hAnsi="Times New Roman" w:cs="Times New Roman"/>
        <w:sz w:val="24"/>
        <w:szCs w:val="24"/>
      </w:rPr>
      <w:t xml:space="preserve">Surname </w:t>
    </w:r>
    <w:r w:rsidRPr="008A0836">
      <w:rPr>
        <w:rFonts w:ascii="Times New Roman" w:hAnsi="Times New Roman" w:cs="Times New Roman"/>
        <w:sz w:val="24"/>
        <w:szCs w:val="24"/>
      </w:rPr>
      <w:fldChar w:fldCharType="begin"/>
    </w:r>
    <w:r w:rsidRPr="008A0836">
      <w:rPr>
        <w:rFonts w:ascii="Times New Roman" w:hAnsi="Times New Roman" w:cs="Times New Roman"/>
        <w:sz w:val="24"/>
        <w:szCs w:val="24"/>
      </w:rPr>
      <w:instrText xml:space="preserve"> PAGE   \* MERGEFORMAT </w:instrText>
    </w:r>
    <w:r w:rsidRPr="008A0836">
      <w:rPr>
        <w:rFonts w:ascii="Times New Roman" w:hAnsi="Times New Roman" w:cs="Times New Roman"/>
        <w:sz w:val="24"/>
        <w:szCs w:val="24"/>
      </w:rPr>
      <w:fldChar w:fldCharType="separate"/>
    </w:r>
    <w:r w:rsidR="00F57332">
      <w:rPr>
        <w:rFonts w:ascii="Times New Roman" w:hAnsi="Times New Roman" w:cs="Times New Roman"/>
        <w:noProof/>
        <w:sz w:val="24"/>
        <w:szCs w:val="24"/>
      </w:rPr>
      <w:t>3</w:t>
    </w:r>
    <w:r w:rsidRPr="008A083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538C"/>
    <w:rsid w:val="000157A5"/>
    <w:rsid w:val="000F40F7"/>
    <w:rsid w:val="0028492B"/>
    <w:rsid w:val="00295BC9"/>
    <w:rsid w:val="00301FFD"/>
    <w:rsid w:val="00317718"/>
    <w:rsid w:val="003702F0"/>
    <w:rsid w:val="00497A06"/>
    <w:rsid w:val="004F1587"/>
    <w:rsid w:val="005A2DC0"/>
    <w:rsid w:val="00680363"/>
    <w:rsid w:val="006B1DE1"/>
    <w:rsid w:val="006C538C"/>
    <w:rsid w:val="00790AFB"/>
    <w:rsid w:val="008A0836"/>
    <w:rsid w:val="009B562E"/>
    <w:rsid w:val="00B774AF"/>
    <w:rsid w:val="00BD4412"/>
    <w:rsid w:val="00C00956"/>
    <w:rsid w:val="00C55626"/>
    <w:rsid w:val="00CF4A26"/>
    <w:rsid w:val="00D56313"/>
    <w:rsid w:val="00ED49E2"/>
    <w:rsid w:val="00F1036A"/>
    <w:rsid w:val="00F573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645A2"/>
  <w15:docId w15:val="{D1FA95E9-8D4D-42E2-AC80-9680B4F01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08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0836"/>
  </w:style>
  <w:style w:type="paragraph" w:styleId="Footer">
    <w:name w:val="footer"/>
    <w:basedOn w:val="Normal"/>
    <w:link w:val="FooterChar"/>
    <w:uiPriority w:val="99"/>
    <w:unhideWhenUsed/>
    <w:rsid w:val="008A08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08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205</TotalTime>
  <Pages>4</Pages>
  <Words>883</Words>
  <Characters>5034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8</cp:revision>
  <dcterms:created xsi:type="dcterms:W3CDTF">2018-11-03T10:44:00Z</dcterms:created>
  <dcterms:modified xsi:type="dcterms:W3CDTF">2018-11-03T18:42:00Z</dcterms:modified>
</cp:coreProperties>
</file>